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Моддаи 10. Мавриди амал ѕарор додани Ѕонуни мазкур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мазкур пас аз  интишори  расмњ  мавриди  амал  ѕарор  дода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шавад.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Президенти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  Э. Раімонов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5 марти соли 2007 № 240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ЅАРОРИ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МАЇЛИСИ НАМОЯНДАГОНИ МАЇЛИСИ ОЛИИ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Оид ба ѕабул кардани Ѕонуни Їуміурии Тоїикистон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"Дар бораи їавобгарњ барои поймол намудани киштзор,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зарар расонидан ба зироатіои кишоварзњ,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тутзор ва дигар дарахту буттазор"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   Маїлиси    Олии    Їуміурии    Тоїикистон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ѕарор мекунад: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 Тоїикистон  "Дар  бораи  їавобгарњ  барои поймол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намудани киштзор,  зарар расонидан ба зироатіои кишоварзњ,  тутзор  ва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дигар дарахту буттазор" ѕабул карда шавад.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намояндагони Маїлиси Олии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 С. Хайруллоев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20 декабри соли 2006 № 431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Оид ба Ѕонуни Їуміурии Тоїикистон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"Дар бораи їавобгарњ барои поймол намудани киштзор,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зарар расонидан ба зироатіои кишоварзњ,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тутзор ва дигар дарахту буттазор"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 Маїлиси  Олии Їуміурии Тоїикистон Ѕонуни Їуміурии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Тоїикистон "Дар бораи їавобгарњ барои поймол намудани  киштзор,  зарар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расонидан  ба  зироатіои кишоварзњ,  тутзор ва дигар дарахту буттазор"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баррасњ намуда, ѕарор мекунад: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Ѕонуни Їуміурии Тоїикистон  "Дар  бораи  їавобгарњ  барои  поймол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намудани  киштзор,  зарар расонидан ба зироатіои кишоварзњ,  тутзор ва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>дигар дарахту буттазор" їонибдорњ карда шавад.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Раиси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Маїлиси миллии Маїлиси Олии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Їуміурии Тоїикистон                                М. Убайдуллоев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аз 22 феврали соли 2007 № 282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ш. Душанбе  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932D38" w:rsidRDefault="00932D38" w:rsidP="00932D38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32D38" w:rsidRDefault="00932D38" w:rsidP="00932D38">
      <w:pPr>
        <w:rPr>
          <w:sz w:val="20"/>
          <w:szCs w:val="20"/>
        </w:rPr>
      </w:pPr>
    </w:p>
    <w:p w:rsidR="003232EF" w:rsidRDefault="003232EF"/>
    <w:sectPr w:rsidR="00323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32D38"/>
    <w:rsid w:val="003232EF"/>
    <w:rsid w:val="0093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Company>Home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2013-04-29T03:11:00Z</dcterms:created>
  <dcterms:modified xsi:type="dcterms:W3CDTF">2013-04-29T03:11:00Z</dcterms:modified>
</cp:coreProperties>
</file>